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عربية البنوك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عمار كحيل/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