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صناعة السعادة باللغة والكتابة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