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مدنية للدولة عن الأضرار الناتجة عن أعمال العنف والإرهاب 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رش نذير/ شيهوب مسعو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