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الإثباث بالقرائن في المواد الجنائية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رحال محمد الطاهر/ طالبي حليمة 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D340331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