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بطلان إجراءات قاضي التحقيق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معمري عبد الرشيد/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قانون عام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