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صانة القضائية الجزائية لرئيس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بيري مارية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