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تقييد الحرية الفردية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جلول شيتور/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