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أسباب الإباحة في القانون الدولي الجنائي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مزيان راضية/ بن حليلو فيصل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3401471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