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المؤثرةفي نجاح الشركات المصدرة : دراسة حالة شركة سبتكس للنسيج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قردوح، شهيناز/ حميدة كوثر/ ركيمة فارس(مشرفا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المصدرة/ تدويل النشاط/ عوامل النجاح/ الاسواق الاجنبية/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