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متتناهي الصغر في مكافحة الفقر دراسة حالة الوكالة الوطنية لتسيير القرض المصغ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فط راوية/ بولكراوط لمياء/ طباخي سناء(رئيسا)،بيراز نوال(مشرفا ومقررا)،بوالعجين فاي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ر/ القرض المصغر/ الوكالة الوطنية لتسيير القرض المصغر/ التمويل متناهي الصغ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