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السياسة المالية على الإنفاق العمومي : دراسة حالة الجزائر في الفترة (1990-2018)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بولعناصر عبيدة/ فريج أسامة/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الاقتصاد الجزائري/ الإيرادات العامة/ الإنفاق العمومي/ </w:t>
            </w:r>
          </w:p>
        </w:tc>
      </w:tr>
    </w:tbl>
    <w:p>
      <w:pPr>
        <w:pStyle w:val="Heading3"/>
      </w:pPr>
      <w:r>
        <w:t>ملخص</w:t>
      </w:r>
    </w:p>
    <w:p>
      <w:r>
        <w:t>????? ?? ???? ??? ????? ?????? ??? ??????? ??????? ? ????? ??? ??????? ??????? ?? ??????? ???? ?????? (1990-2018) ???????? ??????? ?? ??? ???????? ?????????? ???????? ?? ??????? ??? ?????? ????????? ????? ?? ????? ???????? ???? ?????? ?????????? ???? ???????? ??? ????????? ?????????? ?????? ? ?? ??????? ????????? ???????: ?? ?? ??? ??????? ??????? ??? ??????? ??????? ?? ??????? ???? ?????? (1990-2018)?</w:t>
        <w:br/>
        <w:br/>
        <w:t>???? ????? ????? ?? ???? ?????? ??? ????? ??? ????? ??????? ??????? ??? ??????? ??????? ?? ??????? ? ??? ?????? ???? ????????? ? ??????? ?? ??????? ??? ???? ??? ??????? ??? ??????? ???????? ??????? ? ??????? ? ??????? ???????? ??????? ???????? ? ??? ??????? ??????? ???? ? ????? ???? ??????? ??????? ? ??????? ??? ??????? ??????? ?? ???????.</w:t>
        <w:br/>
        <w:br/>
        <w:t>? ?? ???? ??????? ??? ?? ???? ??????? ??????? ?? ??????? ?? ?? ??? ????? ???????? ???? ????? ???????? ???????? ???? ???? ??????? ??? ?? ??????? ?? ????? ?????? ?? ??????? ???????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