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ودلالاتها في النصوص التواصلية السنة الرابعة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كنزة/ مخلوف أسماء/ مساعد صفية/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