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الشخصية والمكان في رواية قوارير شارع جميلة بوحيرد لربيعة جلطي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آية/ سالم نور الهدى/ بن عسكر شميسة/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