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الجنوبي لأمل دنقل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ميساء/ حارك إعتدال/ فغرور زينب/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