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المجموعة القصصية -كهنة لمريم بغيبغ-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عمري عادل/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