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حركية المكان في رواية هجرة النار لمحمد بن زخروفة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عزيون وردة/ سيني ليلى/ صديقي أمال/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عبد الحفيظ بوالصوف/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98ص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800371211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