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العتبات النصية في رواية مهاجر ينتظر الأنصار لمعمر حجيج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أميرة/ بولمزاود نور الهدى/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