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العتبات النصية في رواية مهاجر ينتظر الأنصار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أميرة/ بولمزاود نور الهدى/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