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الرثاء في ديوان محمد العيد آل خليفة -دراسة فنية-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حملاوي سارة/ خالد وداد/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800371911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