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البلاغية في ديوان الوزير لإبن زمرك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خديجة/ بولعيون كاميليا/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