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العنف الجسدي واللفظي وأثره في العملية التعليمية التعلمية السنة الأولى من التعليم الإبتدائي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حامدي وئام/ بوالجاج نور الهدى/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800386111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