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التسويق الاخضر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شيماء/ مطلسي اسماء/ بلحاج طارق(رئيسا)،برني ميلود(مشرفا ومقررا)،صكري ايوب(مناقشا)/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330131811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