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داع التسويقي في بناء الصورة الذهنية للمستهلكين دراسة حالة سوق الخدمات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وف رندة/ غبود هاجر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