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لم بالاكتشاف وأثرها في اكتساب قواعد النحو - السنة الأولى 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بروكي/ نهى حريزي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