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الثقافي في المجموعة القصصية سديم وهشاشة كونية لفاطمة حفيظ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بوفنداسة نهاد/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