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تشظي الهوية في رواية القاهرة الصغيرة لعمارة لخوص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أسماء/ بوالدبابز هالة/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