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توظيف الخرافة في ألف ليلة وليلة قراءة في نماذج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موهوب فراح/ زوباع مفيدة/ بوسكاية شهرزاد(مشرفا)/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 قديم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