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brid Deep Learning Model-based For Remaining Useful Life Esti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khouche Ikram/ Dounyazed Allam/ Mr Dib Abderrahim(President),Dr Khalfi Souheila(Encadreur),Mme Abderrezek Samira(Co-encadreur),Dr Boulmerka Aissa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