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مسائل الصرف والنحو في كتاب "البرهان" للكرماني وأثرها في توجيه معنى المتشابه اللفظي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مشيتوة نجاة/ وردة مسيلي(رئيسا),سليم عواريب(مشرفا و مقرّرا)،خير الدين هبال(ممتحنا)،عبد الهادي حمر العين(ممتحنا)،عز الدين هبيرة(ممتحنا)،عمار بشيري(ممتحنا)/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DN8000091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المعنى؛ التوجيه؛ المتغيرات؛ المسائل؛ الصرف ؛ النحو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>
      <w:r>
        <w:t>This research discusses '' The issues of morphology and syntox in the</w:t>
        <w:br/>
        <w:br/>
        <w:t>book of '' Proof '' by Elkirmani and their impacts on the guidance</w:t>
        <w:br/>
        <w:br/>
        <w:t>(Orientation) of the meaning of the verbal similarity '' deals with the</w:t>
        <w:br/>
        <w:br/>
        <w:t>issue of how ''morphological and grammatical'' affect the general</w:t>
        <w:br/>
        <w:br/>
        <w:t>meaning of the verses of similare expressions in the holy coran, and</w:t>
        <w:br/>
        <w:br/>
        <w:t>how they work on show the issue of thier similarity by observing the</w:t>
        <w:br/>
        <w:br/>
        <w:t>diverse significance of the verbal similitude positions gathered in the</w:t>
        <w:br/>
        <w:br/>
        <w:t>book of ''Alburhan'' by kirmani, all this via studying and analysing the</w:t>
        <w:br/>
        <w:br/>
        <w:t>issues of morphology and grammar, such as the formula, advancing</w:t>
        <w:br/>
        <w:br/>
        <w:t>and the delay, and other scattere issues in the book which are</w:t>
        <w:br/>
        <w:br/>
        <w:t>classified in researches according to big division which includes</w:t>
        <w:br/>
        <w:br/>
        <w:t>approximated issues to facilitate the study and the analysis of verses</w:t>
        <w:br/>
        <w:br/>
        <w:t>of the verbal analogy then return to the linguistic sources that talk</w:t>
        <w:br/>
        <w:br/>
        <w:t>about the morpholigical or grammatical issue included in the verse</w:t>
        <w:br/>
        <w:br/>
        <w:t>and deriving its grammatical bosis and comeback to the books that</w:t>
        <w:br/>
        <w:br/>
        <w:t>guiding the verbal analogy, especially the book of ''alburhan'' and</w:t>
        <w:br/>
        <w:br/>
        <w:t>other ones of the explanation and the approoch between that</w:t>
        <w:br/>
        <w:br/>
        <w:t>mentionned in the sources and linking them with the meaning in order</w:t>
        <w:br/>
        <w:br/>
        <w:t>to reach a convincing guide that proves the difference of the meaning</w:t>
        <w:br/>
        <w:br/>
        <w:t>of the similarities based on different morpholigical and grammatical</w:t>
        <w:br/>
        <w:br/>
        <w:t>issues. Ti bring the link and hidden causes between science</w:t>
        <w:br/>
        <w:br/>
        <w:t>(morphology and gramar) and the meaning and also ti highlight the</w:t>
        <w:br/>
        <w:br/>
        <w:t>diversity in the linguisticfeatures used in the Quranic systems to</w:t>
        <w:br/>
        <w:br/>
        <w:t>achieve semantic and rhetorical purposes. That was depending on the</w:t>
        <w:br/>
        <w:br/>
        <w:t>descriptive and analytical approaches, the resarch explains and</w:t>
        <w:br/>
        <w:br/>
        <w:t>analysis the data according to what grammatical and syntax books</w:t>
        <w:br/>
        <w:br/>
        <w:t>provide in order to derive issues and rules to reach finally a group of</w:t>
        <w:br/>
        <w:br/>
        <w:t>results as: guiding morphological and grammatical varriables within</w:t>
        <w:br/>
        <w:br/>
        <w:t>the most suitable and appropriate context for it, which has a prominent</w:t>
        <w:br/>
        <w:br/>
        <w:t>role indetermining the difference in meaning between morphological</w:t>
        <w:br/>
        <w:br/>
        <w:t>ممخص</w:t>
        <w:br/>
        <w:br/>
        <w:t>3;5</w:t>
        <w:br/>
        <w:br/>
        <w:t>forms and similar grammatical stuctures. Becouse relying on weights</w:t>
        <w:br/>
        <w:br/>
        <w:t>and grammar alone is not enough to make a difference between their</w:t>
        <w:br/>
        <w:br/>
        <w:t>meaning, si we resort to the context to determine the meaning ofeach</w:t>
        <w:br/>
        <w:br/>
        <w:t>formula and composition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