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من النهضة الوطنية الى البناء السياسي المنظم 1900-1954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