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خطاء نطق الحروف لدى تلميذ السنة الأولى ابتدائي في ضوء اللسانيات البيولو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تمة عبلة/ شباح يسرى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أخطاء نطق الحروف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