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عليمي في فكر الطاهر بن عاشور قراءة في التحرير والتنوير- نماذج من قصار الس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ي جنات/ طيوان خولة/ كروس خول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نهج التعليمي في فكر الطاهر بن عاش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