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تعليم اللغة العربية للناطقين بلغات أخرى للدكتور محمود كامل الناقة - قراءة في فصل تدريس القواعد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لعريبي رانية/ خيروش فوزية/ سباحة ،صبرينة/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كتاب تعليم اللغة العربية للناطقين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