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رواية منّا-قيامة شتات الصحراء- للصديق حاج أحمد-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خالد/ بوقلع كمال/ سونة حسين(مشرفا)/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شعرية اللغة في رواية منّا-قيامة شتات الصحراء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