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الوحدات المعجمية في الذهن في ظل اللسانيات العصبية النموذج التسلسلي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سهام/ ثعبان إيمان/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تنظيم الوحدات المعجمية في الذهن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