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البناء الفني في رواية حفاة على الجمر 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بلعقون محمد/ لعمارة خليل/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جمالية البناء الفني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