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مؤشرات الوساطة المصرفية في تحسين الأداء المصرفي: دراسة تحليلية لمؤشرات الوساطة المصرفية في الجزائر خلال الفترة 2018-2022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نموشي رائد حسام/ غرس الله إسلام/ هولي رشيد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وبنكي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