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مؤشرات الوساطة المصرفية في تحسين الأداء المصرفي: دراسة تحليلية لمؤشرات الوساطة المصرفية في الجزائر خلال الفترة 2018-2022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نموشي رائد حسام/ غرس الله إسلام/ هولي رشيد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 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اقتصاد نقدي وبنكي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M2/330/116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