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متحان تقيم المكتسبات  الحالية في السنة الخامسة ابتدائي- دراسة تقوي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مون إسمهان/ بوخبزة جنات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متحان تقيم المكتسبات الح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