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وسائل الدفع الالكتروني في نمو نشاط السياحة الداخلية بالجزائر: دراسة تحليلية 2026-2022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برباش سعيدة/ زبوشي حنان/ لطيف وليد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 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اقتصاد نقدي وبنكي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M2/330/181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