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محمد فؤاد عبد الباقي, محمد رشاد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