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إستراتيجية حوض الأسماك في فهم المكتوب لتلاميذ السنتين الأولى والثانية من التعليم المتوسط.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مقران،سهيلة/ مسعوداني سارة(مشرفا)/ مقران،إكرام/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