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حوض الأسماك في فهم المكتوب لتلاميذ السنتين الأولى والثانية من التعليم المتوسط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،سهيلة/ مسعوداني سارة(مشرفا)/ مقران،إك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