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بناء السيرة في رواية "أرواح بلا أجنحة" لعزيزة بوقاعد 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فوزار،منال/ بوزيدي حمزة (مشرفا)/ دغمان،منار/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