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القائم على التعليم النشط ( دراسة تطبيقية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عبدالرزاق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التدريس القائم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