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استثمار البنية الاشتقاقية في مفاهيم النظرية الخليلية الحديثة لتعليم المفردات اللغوية - كتاب السنة الخامسة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جبار، رحمة/ معزوزن سمير (مشرفا)/ رزايقي، سهيلة/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