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محمد كاظم البكاء في تحقيق كتاب سيبويه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دوح، شهيناز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