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أثرالإحتراق الوظيفي على جودةالحياةالمهنية:دراسة حالة عينة من الكادر الصحي للمؤسسة الإستشفائية العمومية الإخوة طوبال السعيد  وعمار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حوحامدي كنزة/ أسامة سنوسي(مشرفا)/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M2/330/418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