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عصر الأندلس/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