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يونس شديفات/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الأندلس/ الموشحات الأندلسية/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