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في البلاغة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سالم محمد الأمين الطلبة/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9789959293060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الحجاج/ البلاغة المعاصرة/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