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تسيير ميزانيات المؤسسة في ظل اقتصاد السوق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خالص صافي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9789947023259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المؤسسة/ الميزانية/ الاداري الاقتصاد/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