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محاسبةالشركات أموال-أشخاص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رضوان حلوة حنان/ د هيثم العبادي/ أ فوز الدين أبوجاموس/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9789957493790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الشركات/ قانون الشركات/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